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8C6A8" w14:textId="17F75BC8" w:rsidR="00975160" w:rsidRDefault="00982217">
      <w:r w:rsidRPr="008F083B">
        <w:rPr>
          <w:b/>
          <w:bCs/>
          <w:color w:val="FF0000"/>
        </w:rPr>
        <w:t>Response Paper Assignment –</w:t>
      </w:r>
      <w:r w:rsidRPr="008F083B">
        <w:rPr>
          <w:color w:val="FF0000"/>
        </w:rPr>
        <w:t xml:space="preserve"> </w:t>
      </w:r>
      <w:r>
        <w:t xml:space="preserve">both parts due Sunday </w:t>
      </w:r>
      <w:r w:rsidR="001D5C21">
        <w:t xml:space="preserve">Nov. 29, </w:t>
      </w:r>
      <w:r>
        <w:t>11:59pm</w:t>
      </w:r>
    </w:p>
    <w:p w14:paraId="6292CF79" w14:textId="2855528B" w:rsidR="00982217" w:rsidRDefault="00982217">
      <w:r w:rsidRPr="006C30BE">
        <w:t>Step 1:</w:t>
      </w:r>
      <w:r>
        <w:t xml:space="preserve"> You </w:t>
      </w:r>
      <w:proofErr w:type="gramStart"/>
      <w:r>
        <w:t>have to</w:t>
      </w:r>
      <w:proofErr w:type="gramEnd"/>
      <w:r>
        <w:t xml:space="preserve"> choose an article to respond to. You can find the list of article</w:t>
      </w:r>
      <w:r w:rsidR="008F083B">
        <w:t>s</w:t>
      </w:r>
      <w:r>
        <w:t xml:space="preserve"> in the Assignments section of Bb. </w:t>
      </w:r>
    </w:p>
    <w:p w14:paraId="3000EE2D" w14:textId="77777777" w:rsidR="00982217" w:rsidRDefault="00982217">
      <w:r w:rsidRPr="006C30BE">
        <w:t>Step 2:</w:t>
      </w:r>
      <w:r>
        <w:t xml:space="preserve"> Actively read your article. Go to the Active Reading Folder in Module 1 to see more. </w:t>
      </w:r>
    </w:p>
    <w:p w14:paraId="0E1BFBE9" w14:textId="77777777" w:rsidR="00A7130C" w:rsidRDefault="00982217">
      <w:r w:rsidRPr="006C30BE">
        <w:t>Step 3:</w:t>
      </w:r>
      <w:r>
        <w:t xml:space="preserve"> Start working on the verbal summary.</w:t>
      </w:r>
      <w:r w:rsidR="00A7130C">
        <w:t xml:space="preserve"> Go to the Assignments and Summary Assignment (oral summary) and rubric to see how you will be assessed. </w:t>
      </w:r>
      <w:r>
        <w:br/>
      </w:r>
    </w:p>
    <w:p w14:paraId="00547622" w14:textId="77777777" w:rsidR="00A7130C" w:rsidRDefault="00A7130C">
      <w:r>
        <w:t>Step 4: Written Response Paper</w:t>
      </w:r>
    </w:p>
    <w:p w14:paraId="409D61FA" w14:textId="7314CEF5" w:rsidR="00982217" w:rsidRDefault="00982217">
      <w:r>
        <w:br/>
      </w:r>
      <w:r w:rsidRPr="00982217">
        <w:rPr>
          <w:b/>
          <w:bCs/>
        </w:rPr>
        <w:t>Two Parts</w:t>
      </w:r>
      <w:bookmarkStart w:id="0" w:name="_GoBack"/>
      <w:bookmarkEnd w:id="0"/>
    </w:p>
    <w:p w14:paraId="28F16797" w14:textId="00B55F28" w:rsidR="00982217" w:rsidRDefault="00982217" w:rsidP="00982217">
      <w:pPr>
        <w:pStyle w:val="ListParagraph"/>
        <w:numPr>
          <w:ilvl w:val="0"/>
          <w:numId w:val="1"/>
        </w:numPr>
      </w:pPr>
      <w:r>
        <w:t>Verbal Summary (3%)</w:t>
      </w:r>
      <w:r>
        <w:br/>
      </w:r>
      <w:r w:rsidR="00A7130C">
        <w:t>Go to Assignments for more details.</w:t>
      </w:r>
      <w:r>
        <w:br/>
      </w:r>
    </w:p>
    <w:p w14:paraId="4C9C83C2" w14:textId="3B4E0609" w:rsidR="00982217" w:rsidRDefault="00982217" w:rsidP="00982217">
      <w:pPr>
        <w:pStyle w:val="ListParagraph"/>
        <w:numPr>
          <w:ilvl w:val="0"/>
          <w:numId w:val="1"/>
        </w:numPr>
      </w:pPr>
      <w:r>
        <w:t>Written Response Paper (12%)</w:t>
      </w:r>
      <w:r w:rsidR="00A7130C">
        <w:br/>
      </w:r>
    </w:p>
    <w:p w14:paraId="3B4A5F76" w14:textId="0CF4B0B6" w:rsidR="00A7130C" w:rsidRPr="00492D84" w:rsidRDefault="00A7130C" w:rsidP="00A7130C">
      <w:pPr>
        <w:rPr>
          <w:b/>
          <w:bCs/>
          <w:u w:val="single"/>
        </w:rPr>
      </w:pPr>
      <w:r w:rsidRPr="00492D84">
        <w:rPr>
          <w:b/>
          <w:bCs/>
          <w:u w:val="single"/>
        </w:rPr>
        <w:t>How to write the response paper</w:t>
      </w:r>
    </w:p>
    <w:p w14:paraId="31F70E63" w14:textId="77777777" w:rsidR="00B32987" w:rsidRDefault="00B32987" w:rsidP="00B32987"/>
    <w:p w14:paraId="7A3A61B1" w14:textId="103FB410" w:rsidR="00234333" w:rsidRDefault="00234333" w:rsidP="00B32987">
      <w:pPr>
        <w:rPr>
          <w:b/>
          <w:bCs/>
        </w:rPr>
      </w:pPr>
      <w:r>
        <w:rPr>
          <w:b/>
          <w:bCs/>
        </w:rPr>
        <w:t>Introduction:</w:t>
      </w:r>
    </w:p>
    <w:p w14:paraId="76EB903E" w14:textId="761E6FB1" w:rsidR="00234333" w:rsidRPr="00234333" w:rsidRDefault="00234333" w:rsidP="00234333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Introductory sentence for a summary – </w:t>
      </w:r>
      <w:r w:rsidRPr="00234333">
        <w:rPr>
          <w:highlight w:val="yellow"/>
        </w:rPr>
        <w:t>title</w:t>
      </w:r>
      <w:r>
        <w:t xml:space="preserve">, </w:t>
      </w:r>
      <w:r w:rsidRPr="00234333">
        <w:rPr>
          <w:color w:val="FF0000"/>
        </w:rPr>
        <w:t>author</w:t>
      </w:r>
      <w:r>
        <w:t xml:space="preserve">, </w:t>
      </w:r>
      <w:r w:rsidRPr="00234333">
        <w:rPr>
          <w:b/>
          <w:bCs/>
        </w:rPr>
        <w:t>year</w:t>
      </w:r>
      <w:r>
        <w:t xml:space="preserve">, </w:t>
      </w:r>
      <w:r w:rsidRPr="00234333">
        <w:rPr>
          <w:u w:val="single"/>
        </w:rPr>
        <w:t>transition verb</w:t>
      </w:r>
      <w:r>
        <w:t>, main idea</w:t>
      </w:r>
    </w:p>
    <w:p w14:paraId="08AFD1F0" w14:textId="17F191BC" w:rsidR="00234333" w:rsidRPr="00234333" w:rsidRDefault="00234333" w:rsidP="00234333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In the article </w:t>
      </w:r>
      <w:r w:rsidRPr="00234333">
        <w:rPr>
          <w:highlight w:val="yellow"/>
        </w:rPr>
        <w:t>“Michael Teaches Sociology”</w:t>
      </w:r>
      <w:r>
        <w:t xml:space="preserve"> </w:t>
      </w:r>
      <w:r w:rsidRPr="00234333">
        <w:rPr>
          <w:color w:val="FF0000"/>
        </w:rPr>
        <w:t>DiPetta</w:t>
      </w:r>
      <w:r>
        <w:t xml:space="preserve"> </w:t>
      </w:r>
      <w:r w:rsidRPr="00234333">
        <w:rPr>
          <w:b/>
          <w:bCs/>
        </w:rPr>
        <w:t xml:space="preserve">(2020) </w:t>
      </w:r>
      <w:r w:rsidRPr="00234333">
        <w:rPr>
          <w:u w:val="single"/>
        </w:rPr>
        <w:t>states</w:t>
      </w:r>
      <w:r>
        <w:t xml:space="preserve"> that</w:t>
      </w:r>
      <w:proofErr w:type="gramStart"/>
      <w:r>
        <w:t>….(</w:t>
      </w:r>
      <w:proofErr w:type="gramEnd"/>
      <w:r>
        <w:t>main idea)</w:t>
      </w:r>
    </w:p>
    <w:p w14:paraId="2970A50D" w14:textId="07E1D360" w:rsidR="00234333" w:rsidRPr="00234333" w:rsidRDefault="00234333" w:rsidP="00234333">
      <w:pPr>
        <w:pStyle w:val="ListParagraph"/>
        <w:numPr>
          <w:ilvl w:val="1"/>
          <w:numId w:val="5"/>
        </w:numPr>
        <w:rPr>
          <w:b/>
          <w:bCs/>
        </w:rPr>
      </w:pPr>
      <w:r>
        <w:t>Michael DiPetta (2020) in “Michael Teaches Sociology” believes that &gt;&gt;&gt;&gt;</w:t>
      </w:r>
    </w:p>
    <w:p w14:paraId="7D76C7D6" w14:textId="33209786" w:rsidR="00234333" w:rsidRPr="00234333" w:rsidRDefault="00234333" w:rsidP="00234333">
      <w:pPr>
        <w:pStyle w:val="ListParagraph"/>
        <w:numPr>
          <w:ilvl w:val="0"/>
          <w:numId w:val="5"/>
        </w:numPr>
        <w:rPr>
          <w:b/>
          <w:bCs/>
        </w:rPr>
      </w:pPr>
      <w:r>
        <w:t>4-5 sentences summarizing the article</w:t>
      </w:r>
    </w:p>
    <w:p w14:paraId="44D9145F" w14:textId="77777777" w:rsidR="00234333" w:rsidRDefault="00234333" w:rsidP="00B32987">
      <w:pPr>
        <w:rPr>
          <w:b/>
          <w:bCs/>
        </w:rPr>
      </w:pPr>
    </w:p>
    <w:p w14:paraId="6A0CE3AD" w14:textId="54A54944" w:rsidR="00234333" w:rsidRDefault="00234333" w:rsidP="00B32987">
      <w:pPr>
        <w:rPr>
          <w:b/>
          <w:bCs/>
        </w:rPr>
      </w:pPr>
      <w:r>
        <w:rPr>
          <w:b/>
          <w:bCs/>
        </w:rPr>
        <w:t>Body: (minimum 2 paragraphs, can be more if you choose)</w:t>
      </w:r>
    </w:p>
    <w:p w14:paraId="256DA5CC" w14:textId="1F677926" w:rsidR="00234333" w:rsidRDefault="00234333" w:rsidP="00B32987">
      <w:pPr>
        <w:rPr>
          <w:b/>
          <w:bCs/>
        </w:rPr>
      </w:pPr>
      <w:r>
        <w:rPr>
          <w:b/>
          <w:bCs/>
        </w:rPr>
        <w:t xml:space="preserve">Analysis – </w:t>
      </w:r>
    </w:p>
    <w:p w14:paraId="5F9F77F3" w14:textId="51615DD2" w:rsidR="00234333" w:rsidRDefault="00234333" w:rsidP="00234333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Respond to </w:t>
      </w:r>
      <w:r w:rsidRPr="009438B0">
        <w:rPr>
          <w:b/>
          <w:bCs/>
          <w:highlight w:val="yellow"/>
          <w:u w:val="single"/>
        </w:rPr>
        <w:t>HOW</w:t>
      </w:r>
      <w:r w:rsidRPr="009438B0">
        <w:rPr>
          <w:b/>
          <w:bCs/>
          <w:u w:val="single"/>
        </w:rPr>
        <w:t xml:space="preserve"> </w:t>
      </w:r>
      <w:r>
        <w:rPr>
          <w:b/>
          <w:bCs/>
        </w:rPr>
        <w:t>the author wrote</w:t>
      </w:r>
    </w:p>
    <w:p w14:paraId="29F7F2EA" w14:textId="77777777" w:rsidR="009438B0" w:rsidRPr="009438B0" w:rsidRDefault="009438B0" w:rsidP="00234333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Responding to the proof the author uses to support their ideas: </w:t>
      </w:r>
    </w:p>
    <w:p w14:paraId="15A9A7E5" w14:textId="5BBC9302" w:rsidR="009438B0" w:rsidRPr="00CD56E4" w:rsidRDefault="009438B0" w:rsidP="009438B0">
      <w:pPr>
        <w:pStyle w:val="ListParagraph"/>
        <w:numPr>
          <w:ilvl w:val="1"/>
          <w:numId w:val="7"/>
        </w:numPr>
        <w:rPr>
          <w:b/>
          <w:bCs/>
          <w:u w:val="single"/>
        </w:rPr>
      </w:pPr>
      <w:r w:rsidRPr="00CD56E4">
        <w:rPr>
          <w:b/>
          <w:bCs/>
          <w:u w:val="single"/>
        </w:rPr>
        <w:t>Sources!!</w:t>
      </w:r>
    </w:p>
    <w:p w14:paraId="1F592086" w14:textId="79A04CA7" w:rsidR="009438B0" w:rsidRPr="009438B0" w:rsidRDefault="009438B0" w:rsidP="009438B0">
      <w:pPr>
        <w:pStyle w:val="ListParagraph"/>
        <w:numPr>
          <w:ilvl w:val="1"/>
          <w:numId w:val="7"/>
        </w:numPr>
        <w:rPr>
          <w:b/>
          <w:bCs/>
        </w:rPr>
      </w:pPr>
      <w:r>
        <w:t xml:space="preserve">Case studies, real life examples, historical examples, statistics, studies, </w:t>
      </w:r>
    </w:p>
    <w:p w14:paraId="5FB1B856" w14:textId="6C60A9A9" w:rsidR="009438B0" w:rsidRPr="009438B0" w:rsidRDefault="009438B0" w:rsidP="009438B0">
      <w:pPr>
        <w:pStyle w:val="ListParagraph"/>
        <w:numPr>
          <w:ilvl w:val="1"/>
          <w:numId w:val="7"/>
        </w:numPr>
        <w:rPr>
          <w:b/>
          <w:bCs/>
        </w:rPr>
      </w:pPr>
      <w:r>
        <w:t>Expert opinions</w:t>
      </w:r>
    </w:p>
    <w:p w14:paraId="5359B4D9" w14:textId="5C95CB87" w:rsidR="009438B0" w:rsidRPr="009438B0" w:rsidRDefault="009438B0" w:rsidP="009438B0">
      <w:pPr>
        <w:pStyle w:val="ListParagraph"/>
        <w:numPr>
          <w:ilvl w:val="1"/>
          <w:numId w:val="7"/>
        </w:numPr>
        <w:rPr>
          <w:b/>
          <w:bCs/>
        </w:rPr>
      </w:pPr>
      <w:r>
        <w:t xml:space="preserve">Historical example: Legalized Marijuana. </w:t>
      </w:r>
      <w:r w:rsidRPr="009438B0">
        <w:rPr>
          <w:highlight w:val="yellow"/>
        </w:rPr>
        <w:t>In 1920 in Canada there was prohibition on alcohol</w:t>
      </w:r>
      <w:r>
        <w:t xml:space="preserve"> and that didn’t work, so we should stop prohibition on marijuana. </w:t>
      </w:r>
    </w:p>
    <w:p w14:paraId="79ADED81" w14:textId="245C4EE5" w:rsidR="009438B0" w:rsidRPr="009438B0" w:rsidRDefault="009438B0" w:rsidP="009438B0">
      <w:pPr>
        <w:pStyle w:val="ListParagraph"/>
        <w:numPr>
          <w:ilvl w:val="2"/>
          <w:numId w:val="7"/>
        </w:numPr>
        <w:rPr>
          <w:b/>
          <w:bCs/>
        </w:rPr>
      </w:pPr>
      <w:r>
        <w:t xml:space="preserve">The author uses a historical fact of “-------” and connects that with the current situation of legalizing marijuana. However, these are totally different substances and in a totally different time in society. Legalizing marijuana has nothing to do with what happened 100 years ago with alcohol. </w:t>
      </w:r>
    </w:p>
    <w:p w14:paraId="044B5DF8" w14:textId="31D88259" w:rsidR="009438B0" w:rsidRPr="00CD56E4" w:rsidRDefault="009438B0" w:rsidP="009438B0">
      <w:pPr>
        <w:pStyle w:val="ListParagraph"/>
        <w:numPr>
          <w:ilvl w:val="1"/>
          <w:numId w:val="7"/>
        </w:numPr>
        <w:rPr>
          <w:b/>
          <w:bCs/>
        </w:rPr>
      </w:pPr>
      <w:r>
        <w:lastRenderedPageBreak/>
        <w:t xml:space="preserve">Statistics: </w:t>
      </w:r>
      <w:r>
        <w:rPr>
          <w:color w:val="FF0000"/>
        </w:rPr>
        <w:t xml:space="preserve">90% of </w:t>
      </w:r>
      <w:r w:rsidRPr="00CD56E4">
        <w:rPr>
          <w:color w:val="FF0000"/>
          <w:highlight w:val="yellow"/>
        </w:rPr>
        <w:t>students surveyed</w:t>
      </w:r>
      <w:r>
        <w:rPr>
          <w:color w:val="FF0000"/>
        </w:rPr>
        <w:t xml:space="preserve"> at Humber College</w:t>
      </w:r>
      <w:r w:rsidR="00CD56E4">
        <w:rPr>
          <w:color w:val="FF0000"/>
        </w:rPr>
        <w:t xml:space="preserve"> in 1987</w:t>
      </w:r>
      <w:r>
        <w:rPr>
          <w:color w:val="FF0000"/>
        </w:rPr>
        <w:t xml:space="preserve"> said that the tuition was too high. </w:t>
      </w:r>
      <w:r w:rsidR="00CD56E4" w:rsidRPr="00CD56E4">
        <w:rPr>
          <w:color w:val="FF0000"/>
          <w:highlight w:val="yellow"/>
        </w:rPr>
        <w:t>It was 18/20 students</w:t>
      </w:r>
    </w:p>
    <w:p w14:paraId="10C0D540" w14:textId="5DD26220" w:rsidR="00CD56E4" w:rsidRPr="00CD56E4" w:rsidRDefault="00CD56E4" w:rsidP="00CD56E4">
      <w:pPr>
        <w:pStyle w:val="ListParagraph"/>
        <w:numPr>
          <w:ilvl w:val="2"/>
          <w:numId w:val="7"/>
        </w:numPr>
        <w:rPr>
          <w:b/>
          <w:bCs/>
        </w:rPr>
      </w:pPr>
      <w:r>
        <w:t xml:space="preserve">While I agree that tuition is too high, this study is not reliable because it only surveys 20 students out of 30,000+ enrolled in the college. </w:t>
      </w:r>
    </w:p>
    <w:p w14:paraId="6B0B557E" w14:textId="58519019" w:rsidR="00CD56E4" w:rsidRPr="00CD56E4" w:rsidRDefault="00CD56E4" w:rsidP="00CD56E4">
      <w:pPr>
        <w:pStyle w:val="ListParagraph"/>
        <w:numPr>
          <w:ilvl w:val="2"/>
          <w:numId w:val="7"/>
        </w:numPr>
        <w:rPr>
          <w:b/>
          <w:bCs/>
        </w:rPr>
      </w:pPr>
      <w:r>
        <w:t>Reliable, timely, relevant?</w:t>
      </w:r>
    </w:p>
    <w:p w14:paraId="4C11EA1F" w14:textId="021AC1CA" w:rsidR="00CD56E4" w:rsidRPr="00CD56E4" w:rsidRDefault="00CD56E4" w:rsidP="00CD56E4">
      <w:pPr>
        <w:pStyle w:val="ListParagraph"/>
        <w:numPr>
          <w:ilvl w:val="1"/>
          <w:numId w:val="7"/>
        </w:numPr>
        <w:rPr>
          <w:b/>
          <w:bCs/>
        </w:rPr>
      </w:pPr>
      <w:r>
        <w:rPr>
          <w:b/>
          <w:bCs/>
          <w:u w:val="single"/>
        </w:rPr>
        <w:t>Organization</w:t>
      </w:r>
    </w:p>
    <w:p w14:paraId="57890440" w14:textId="0D762D03" w:rsidR="00CD56E4" w:rsidRPr="00CD56E4" w:rsidRDefault="00CD56E4" w:rsidP="00CD56E4">
      <w:pPr>
        <w:pStyle w:val="ListParagraph"/>
        <w:numPr>
          <w:ilvl w:val="2"/>
          <w:numId w:val="7"/>
        </w:numPr>
        <w:rPr>
          <w:b/>
          <w:bCs/>
        </w:rPr>
      </w:pPr>
      <w:r>
        <w:t xml:space="preserve">Is the article clearly organized with different </w:t>
      </w:r>
      <w:proofErr w:type="gramStart"/>
      <w:r>
        <w:t>sections</w:t>
      </w:r>
      <w:proofErr w:type="gramEnd"/>
    </w:p>
    <w:p w14:paraId="09A979F3" w14:textId="188DF043" w:rsidR="00CD56E4" w:rsidRPr="00CD56E4" w:rsidRDefault="00CD56E4" w:rsidP="00CD56E4">
      <w:pPr>
        <w:pStyle w:val="ListParagraph"/>
        <w:numPr>
          <w:ilvl w:val="1"/>
          <w:numId w:val="7"/>
        </w:numPr>
        <w:rPr>
          <w:b/>
          <w:bCs/>
        </w:rPr>
      </w:pPr>
      <w:r>
        <w:rPr>
          <w:b/>
          <w:bCs/>
          <w:u w:val="single"/>
        </w:rPr>
        <w:t>Tone</w:t>
      </w:r>
    </w:p>
    <w:p w14:paraId="184701D3" w14:textId="42CF95C6" w:rsidR="00CD56E4" w:rsidRPr="00CD56E4" w:rsidRDefault="00CD56E4" w:rsidP="00CD56E4">
      <w:pPr>
        <w:pStyle w:val="ListParagraph"/>
        <w:numPr>
          <w:ilvl w:val="2"/>
          <w:numId w:val="7"/>
        </w:numPr>
        <w:rPr>
          <w:b/>
          <w:bCs/>
        </w:rPr>
      </w:pPr>
      <w:r>
        <w:t xml:space="preserve">Did the author use formal/informal language, word choice, </w:t>
      </w:r>
      <w:proofErr w:type="gramStart"/>
      <w:r>
        <w:t>vocabulary</w:t>
      </w:r>
      <w:proofErr w:type="gramEnd"/>
    </w:p>
    <w:p w14:paraId="30B197C9" w14:textId="5C885BCF" w:rsidR="00CD56E4" w:rsidRPr="00CD56E4" w:rsidRDefault="00CD56E4" w:rsidP="00CD56E4">
      <w:pPr>
        <w:pStyle w:val="ListParagraph"/>
        <w:numPr>
          <w:ilvl w:val="2"/>
          <w:numId w:val="7"/>
        </w:numPr>
        <w:rPr>
          <w:b/>
          <w:bCs/>
        </w:rPr>
      </w:pPr>
      <w:r>
        <w:t>Who is their audience??</w:t>
      </w:r>
    </w:p>
    <w:p w14:paraId="7636FDD8" w14:textId="5705EE9D" w:rsidR="00CD56E4" w:rsidRPr="00CD56E4" w:rsidRDefault="00CD56E4" w:rsidP="00CD56E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EXAMINE then </w:t>
      </w:r>
      <w:r w:rsidRPr="00CD56E4">
        <w:rPr>
          <w:highlight w:val="yellow"/>
        </w:rPr>
        <w:t>EVALUATE</w:t>
      </w:r>
    </w:p>
    <w:p w14:paraId="199FD29B" w14:textId="7429DC13" w:rsidR="00CD56E4" w:rsidRPr="00CD56E4" w:rsidRDefault="00CD56E4" w:rsidP="00CD56E4">
      <w:pPr>
        <w:pStyle w:val="ListParagraph"/>
        <w:numPr>
          <w:ilvl w:val="1"/>
          <w:numId w:val="7"/>
        </w:numPr>
        <w:rPr>
          <w:b/>
          <w:bCs/>
        </w:rPr>
      </w:pPr>
      <w:r>
        <w:t xml:space="preserve">In the article the author uses an informal and conversational tone when using words such as, “-------------”. The author does this so that they can be easily understood by a larger audience. </w:t>
      </w:r>
      <w:r w:rsidRPr="00CD56E4">
        <w:rPr>
          <w:highlight w:val="yellow"/>
        </w:rPr>
        <w:t>This technique was effective in convincing the reader</w:t>
      </w:r>
      <w:proofErr w:type="gramStart"/>
      <w:r w:rsidRPr="00CD56E4">
        <w:rPr>
          <w:highlight w:val="yellow"/>
        </w:rPr>
        <w:t>…..</w:t>
      </w:r>
      <w:proofErr w:type="gramEnd"/>
    </w:p>
    <w:p w14:paraId="04ECC69B" w14:textId="482DE69D" w:rsidR="00CD56E4" w:rsidRPr="00234333" w:rsidRDefault="00CD56E4" w:rsidP="00CD56E4">
      <w:pPr>
        <w:pStyle w:val="ListParagraph"/>
        <w:numPr>
          <w:ilvl w:val="1"/>
          <w:numId w:val="7"/>
        </w:numPr>
        <w:rPr>
          <w:b/>
          <w:bCs/>
        </w:rPr>
      </w:pPr>
      <w:r>
        <w:t>The author uses the statistic “-------” to show that junk food needs to be banned in schools. However, this was only a statistic of two different schools, while Toronto has 375 schools. It is not accurate to portray all schools as the same. This was ineffective because…</w:t>
      </w:r>
    </w:p>
    <w:p w14:paraId="0CF6D908" w14:textId="433C870C" w:rsidR="00234333" w:rsidRDefault="00234333" w:rsidP="00B32987">
      <w:r>
        <w:rPr>
          <w:b/>
          <w:bCs/>
        </w:rPr>
        <w:t xml:space="preserve">Response – </w:t>
      </w:r>
    </w:p>
    <w:p w14:paraId="0F4BD4BE" w14:textId="2CBE2957" w:rsidR="00234333" w:rsidRPr="00234333" w:rsidRDefault="00234333" w:rsidP="00234333">
      <w:pPr>
        <w:pStyle w:val="ListParagraph"/>
        <w:numPr>
          <w:ilvl w:val="0"/>
          <w:numId w:val="6"/>
        </w:numPr>
        <w:rPr>
          <w:b/>
          <w:bCs/>
        </w:rPr>
      </w:pPr>
      <w:r w:rsidRPr="00234333">
        <w:rPr>
          <w:b/>
          <w:bCs/>
        </w:rPr>
        <w:t>Respond to WHAT the author wrote</w:t>
      </w:r>
    </w:p>
    <w:p w14:paraId="1644AAC7" w14:textId="4AFC884C" w:rsidR="00234333" w:rsidRDefault="00234333" w:rsidP="00234333">
      <w:pPr>
        <w:pStyle w:val="ListParagraph"/>
        <w:numPr>
          <w:ilvl w:val="0"/>
          <w:numId w:val="6"/>
        </w:numPr>
      </w:pPr>
      <w:r>
        <w:t xml:space="preserve">Argument/Persuasive Essay – this is </w:t>
      </w:r>
      <w:proofErr w:type="gramStart"/>
      <w:r>
        <w:t>similar to</w:t>
      </w:r>
      <w:proofErr w:type="gramEnd"/>
      <w:r>
        <w:t xml:space="preserve"> that</w:t>
      </w:r>
    </w:p>
    <w:p w14:paraId="5505A1B3" w14:textId="6510E9D7" w:rsidR="00234333" w:rsidRDefault="00234333" w:rsidP="00234333">
      <w:pPr>
        <w:pStyle w:val="ListParagraph"/>
        <w:numPr>
          <w:ilvl w:val="0"/>
          <w:numId w:val="6"/>
        </w:numPr>
      </w:pPr>
      <w:r>
        <w:t xml:space="preserve">You choose something from the article that you agree or disagree with. </w:t>
      </w:r>
    </w:p>
    <w:p w14:paraId="54E7B991" w14:textId="1E10E7BF" w:rsidR="00234333" w:rsidRDefault="00234333" w:rsidP="00234333">
      <w:pPr>
        <w:pStyle w:val="ListParagraph"/>
        <w:numPr>
          <w:ilvl w:val="1"/>
          <w:numId w:val="6"/>
        </w:numPr>
      </w:pPr>
      <w:r>
        <w:t>You can (dis)agree with the main idea, or a supporting point, or multiple points</w:t>
      </w:r>
    </w:p>
    <w:p w14:paraId="09973C4B" w14:textId="3B5181E3" w:rsidR="00234333" w:rsidRDefault="00234333" w:rsidP="00234333">
      <w:pPr>
        <w:pStyle w:val="ListParagraph"/>
        <w:numPr>
          <w:ilvl w:val="0"/>
          <w:numId w:val="6"/>
        </w:numPr>
        <w:rPr>
          <w:color w:val="002060"/>
        </w:rPr>
      </w:pPr>
      <w:r w:rsidRPr="00234333">
        <w:rPr>
          <w:color w:val="002060"/>
        </w:rPr>
        <w:t>Ban junk food from elementary schools. It is too high in sugar, kids are too young to make healthy choices</w:t>
      </w:r>
    </w:p>
    <w:p w14:paraId="40F0B409" w14:textId="24EEE725" w:rsidR="00234333" w:rsidRPr="00234333" w:rsidRDefault="00234333" w:rsidP="00234333">
      <w:pPr>
        <w:pStyle w:val="ListParagraph"/>
        <w:numPr>
          <w:ilvl w:val="0"/>
          <w:numId w:val="6"/>
        </w:numPr>
        <w:rPr>
          <w:color w:val="002060"/>
        </w:rPr>
      </w:pPr>
      <w:r>
        <w:rPr>
          <w:color w:val="000000" w:themeColor="text1"/>
        </w:rPr>
        <w:t>I agree with the author that junk food should be banned in schools because….</w:t>
      </w:r>
    </w:p>
    <w:p w14:paraId="7C264796" w14:textId="75FCE78B" w:rsidR="00234333" w:rsidRPr="009438B0" w:rsidRDefault="00234333" w:rsidP="00234333">
      <w:pPr>
        <w:pStyle w:val="ListParagraph"/>
        <w:numPr>
          <w:ilvl w:val="0"/>
          <w:numId w:val="6"/>
        </w:numPr>
        <w:rPr>
          <w:color w:val="002060"/>
        </w:rPr>
      </w:pPr>
      <w:r>
        <w:rPr>
          <w:color w:val="000000" w:themeColor="text1"/>
        </w:rPr>
        <w:t xml:space="preserve">I agree that because </w:t>
      </w:r>
      <w:r w:rsidR="009438B0">
        <w:rPr>
          <w:color w:val="000000" w:themeColor="text1"/>
        </w:rPr>
        <w:t>junk food is high in sugar that it should be banned from schools.</w:t>
      </w:r>
    </w:p>
    <w:p w14:paraId="024BAC85" w14:textId="0C5B9930" w:rsidR="009438B0" w:rsidRPr="009438B0" w:rsidRDefault="009438B0" w:rsidP="00234333">
      <w:pPr>
        <w:pStyle w:val="ListParagraph"/>
        <w:numPr>
          <w:ilvl w:val="0"/>
          <w:numId w:val="6"/>
        </w:numPr>
        <w:rPr>
          <w:color w:val="002060"/>
        </w:rPr>
      </w:pPr>
      <w:r>
        <w:rPr>
          <w:color w:val="000000" w:themeColor="text1"/>
        </w:rPr>
        <w:t xml:space="preserve">I disagree with the author when she says, “-----------” because I believe that children can be educated to make healthy food decisions. </w:t>
      </w:r>
    </w:p>
    <w:p w14:paraId="31107AF7" w14:textId="4903ACC8" w:rsidR="009438B0" w:rsidRPr="00234333" w:rsidRDefault="009438B0" w:rsidP="00234333">
      <w:pPr>
        <w:pStyle w:val="ListParagraph"/>
        <w:numPr>
          <w:ilvl w:val="0"/>
          <w:numId w:val="6"/>
        </w:numPr>
        <w:rPr>
          <w:color w:val="002060"/>
        </w:rPr>
      </w:pPr>
      <w:r>
        <w:rPr>
          <w:color w:val="000000" w:themeColor="text1"/>
        </w:rPr>
        <w:t>Identify the point you are agreeing or disagreeing with, and then respond to it</w:t>
      </w:r>
    </w:p>
    <w:p w14:paraId="6DEADC0D" w14:textId="6A3B41EE" w:rsidR="00A7130C" w:rsidRDefault="00234333" w:rsidP="00B32987">
      <w:r>
        <w:rPr>
          <w:b/>
          <w:bCs/>
        </w:rPr>
        <w:t>Conclusion</w:t>
      </w:r>
      <w:r w:rsidR="006C30BE">
        <w:rPr>
          <w:b/>
          <w:bCs/>
        </w:rPr>
        <w:t xml:space="preserve"> (2-4 sentences at most)</w:t>
      </w:r>
      <w:r w:rsidR="006F35EF">
        <w:br/>
      </w:r>
    </w:p>
    <w:p w14:paraId="384CEAFC" w14:textId="283AA00C" w:rsidR="006C30BE" w:rsidRPr="006C30BE" w:rsidRDefault="006C30BE" w:rsidP="006C30BE">
      <w:pPr>
        <w:pStyle w:val="ListParagraph"/>
        <w:numPr>
          <w:ilvl w:val="0"/>
          <w:numId w:val="8"/>
        </w:numPr>
        <w:rPr>
          <w:i/>
          <w:iCs/>
        </w:rPr>
      </w:pPr>
      <w:r w:rsidRPr="006C30BE">
        <w:rPr>
          <w:i/>
          <w:iCs/>
        </w:rPr>
        <w:t>Restate the article main idea</w:t>
      </w:r>
    </w:p>
    <w:p w14:paraId="6C1AB1D1" w14:textId="38DC55B1" w:rsidR="006C30BE" w:rsidRPr="006C30BE" w:rsidRDefault="006C30BE" w:rsidP="006C30BE">
      <w:pPr>
        <w:pStyle w:val="ListParagraph"/>
        <w:numPr>
          <w:ilvl w:val="0"/>
          <w:numId w:val="8"/>
        </w:numPr>
        <w:rPr>
          <w:i/>
          <w:iCs/>
        </w:rPr>
      </w:pPr>
      <w:r w:rsidRPr="006C30BE">
        <w:rPr>
          <w:i/>
          <w:iCs/>
        </w:rPr>
        <w:t>Restate the point</w:t>
      </w:r>
      <w:r>
        <w:rPr>
          <w:i/>
          <w:iCs/>
        </w:rPr>
        <w:t>(s)</w:t>
      </w:r>
      <w:r w:rsidRPr="006C30BE">
        <w:rPr>
          <w:i/>
          <w:iCs/>
        </w:rPr>
        <w:t xml:space="preserve"> you analyzed</w:t>
      </w:r>
    </w:p>
    <w:p w14:paraId="5FA981B5" w14:textId="7C6DC0B3" w:rsidR="006C30BE" w:rsidRPr="006C30BE" w:rsidRDefault="006C30BE" w:rsidP="006C30BE">
      <w:pPr>
        <w:pStyle w:val="ListParagraph"/>
        <w:numPr>
          <w:ilvl w:val="0"/>
          <w:numId w:val="8"/>
        </w:numPr>
        <w:rPr>
          <w:i/>
          <w:iCs/>
        </w:rPr>
      </w:pPr>
      <w:r w:rsidRPr="006C30BE">
        <w:rPr>
          <w:i/>
          <w:iCs/>
        </w:rPr>
        <w:t>Restate the point</w:t>
      </w:r>
      <w:r>
        <w:rPr>
          <w:i/>
          <w:iCs/>
        </w:rPr>
        <w:t>(s)</w:t>
      </w:r>
      <w:r w:rsidRPr="006C30BE">
        <w:rPr>
          <w:i/>
          <w:iCs/>
        </w:rPr>
        <w:t xml:space="preserve"> you responded to</w:t>
      </w:r>
    </w:p>
    <w:p w14:paraId="2420A398" w14:textId="1E351CBC" w:rsidR="006C30BE" w:rsidRDefault="006C30BE" w:rsidP="006C30BE">
      <w:pPr>
        <w:pStyle w:val="ListParagraph"/>
        <w:numPr>
          <w:ilvl w:val="0"/>
          <w:numId w:val="8"/>
        </w:numPr>
      </w:pPr>
      <w:r>
        <w:t>Final thought – question for the future? What should happen next? Another study needs to be done? A hope for change.</w:t>
      </w:r>
    </w:p>
    <w:p w14:paraId="473EB769" w14:textId="0788C194" w:rsidR="000246D0" w:rsidRDefault="000246D0" w:rsidP="001D5C21">
      <w:pPr>
        <w:pStyle w:val="ListParagraph"/>
      </w:pPr>
    </w:p>
    <w:sectPr w:rsidR="00024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83C"/>
    <w:multiLevelType w:val="hybridMultilevel"/>
    <w:tmpl w:val="2C6C7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4E3E"/>
    <w:multiLevelType w:val="hybridMultilevel"/>
    <w:tmpl w:val="B50E57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F7ADB"/>
    <w:multiLevelType w:val="hybridMultilevel"/>
    <w:tmpl w:val="EA8800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97805"/>
    <w:multiLevelType w:val="hybridMultilevel"/>
    <w:tmpl w:val="42285E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24C9"/>
    <w:multiLevelType w:val="hybridMultilevel"/>
    <w:tmpl w:val="E93664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A57AD"/>
    <w:multiLevelType w:val="hybridMultilevel"/>
    <w:tmpl w:val="AC4A11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A1E16"/>
    <w:multiLevelType w:val="hybridMultilevel"/>
    <w:tmpl w:val="EC7CE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E1456"/>
    <w:multiLevelType w:val="hybridMultilevel"/>
    <w:tmpl w:val="C6180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60"/>
    <w:rsid w:val="000246D0"/>
    <w:rsid w:val="001D5C21"/>
    <w:rsid w:val="00234333"/>
    <w:rsid w:val="003D09A3"/>
    <w:rsid w:val="00492D84"/>
    <w:rsid w:val="006C30BE"/>
    <w:rsid w:val="006F35EF"/>
    <w:rsid w:val="008F083B"/>
    <w:rsid w:val="009438B0"/>
    <w:rsid w:val="00975160"/>
    <w:rsid w:val="00982217"/>
    <w:rsid w:val="00A7130C"/>
    <w:rsid w:val="00B32987"/>
    <w:rsid w:val="00CD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18B9"/>
  <w15:chartTrackingRefBased/>
  <w15:docId w15:val="{EC1EDDB9-D04B-4C9E-9410-7D42AF88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DiPetta</dc:creator>
  <cp:keywords/>
  <dc:description/>
  <cp:lastModifiedBy>Sarah DiPetta</cp:lastModifiedBy>
  <cp:revision>5</cp:revision>
  <dcterms:created xsi:type="dcterms:W3CDTF">2020-05-28T12:44:00Z</dcterms:created>
  <dcterms:modified xsi:type="dcterms:W3CDTF">2020-11-19T15:42:00Z</dcterms:modified>
</cp:coreProperties>
</file>